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50" w:rsidRDefault="00637850">
      <w:bookmarkStart w:id="0" w:name="_GoBack"/>
      <w:bookmarkEnd w:id="0"/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Positioned 1 million miles from Earth at L2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Primary mirror has 18 segments, 21.3 ft. in diameter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Too far from Earth to be fixed by astronauts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Will take 1 month to reach L2 orbital point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Mirror mass = 608 lbs.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Mission: 5-10 years, limited by fuel</w:t>
      </w: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  <w:numPr>
          <w:ilvl w:val="0"/>
          <w:numId w:val="2"/>
        </w:numPr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Both located above Earth’s atmosphere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Both use mirror to collect and focus light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Both use solar panels to collect sunlight as a source of power</w:t>
      </w: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</w:pP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Orbits Earth every 95 minutes at a height of 340 miles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Primary mirror is a single glass – 94.5 inches in diameter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Designed to be fixed by astronauts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Placed</w:t>
      </w:r>
      <w:r w:rsidR="00B51487">
        <w:t xml:space="preserve"> in Earth’s orbit b</w:t>
      </w:r>
      <w:r>
        <w:t>y astronauts on space shuttle Discovery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Mirror mass = 1,825 lbs.</w:t>
      </w:r>
    </w:p>
    <w:p w:rsidR="00637850" w:rsidRDefault="00637850" w:rsidP="00637850">
      <w:pPr>
        <w:pStyle w:val="ListParagraph"/>
        <w:numPr>
          <w:ilvl w:val="0"/>
          <w:numId w:val="2"/>
        </w:numPr>
      </w:pPr>
      <w:r>
        <w:t>Mission: more than 27 years</w:t>
      </w:r>
    </w:p>
    <w:sectPr w:rsidR="00637850" w:rsidSect="00637850">
      <w:headerReference w:type="default" r:id="rId9"/>
      <w:pgSz w:w="12240" w:h="15840"/>
      <w:pgMar w:top="1440" w:right="1224" w:bottom="1440" w:left="1224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50" w:rsidRDefault="00637850" w:rsidP="00637850">
      <w:r>
        <w:separator/>
      </w:r>
    </w:p>
  </w:endnote>
  <w:endnote w:type="continuationSeparator" w:id="0">
    <w:p w:rsidR="00637850" w:rsidRDefault="00637850" w:rsidP="0063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50" w:rsidRDefault="00637850" w:rsidP="00637850">
      <w:r>
        <w:separator/>
      </w:r>
    </w:p>
  </w:footnote>
  <w:footnote w:type="continuationSeparator" w:id="0">
    <w:p w:rsidR="00637850" w:rsidRDefault="00637850" w:rsidP="006378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850" w:rsidRDefault="00637850" w:rsidP="00637850">
    <w:pPr>
      <w:jc w:val="center"/>
    </w:pPr>
    <w:r>
      <w:t>James Webb &amp; Hubble Space Telescopes</w:t>
    </w:r>
  </w:p>
  <w:p w:rsidR="00637850" w:rsidRDefault="00637850" w:rsidP="00637850">
    <w:pPr>
      <w:jc w:val="center"/>
    </w:pPr>
    <w:r>
      <w:t>Venn Diagram</w:t>
    </w:r>
  </w:p>
  <w:p w:rsidR="00637850" w:rsidRDefault="0063785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0CF1"/>
    <w:multiLevelType w:val="hybridMultilevel"/>
    <w:tmpl w:val="7840B810"/>
    <w:lvl w:ilvl="0" w:tplc="CA7C980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06241"/>
    <w:multiLevelType w:val="hybridMultilevel"/>
    <w:tmpl w:val="5A60A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0"/>
    <w:rsid w:val="00637850"/>
    <w:rsid w:val="0080562E"/>
    <w:rsid w:val="00B51487"/>
    <w:rsid w:val="00E2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8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78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850"/>
  </w:style>
  <w:style w:type="paragraph" w:styleId="Footer">
    <w:name w:val="footer"/>
    <w:basedOn w:val="Normal"/>
    <w:link w:val="FooterChar"/>
    <w:uiPriority w:val="99"/>
    <w:unhideWhenUsed/>
    <w:rsid w:val="006378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8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8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78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850"/>
  </w:style>
  <w:style w:type="paragraph" w:styleId="Footer">
    <w:name w:val="footer"/>
    <w:basedOn w:val="Normal"/>
    <w:link w:val="FooterChar"/>
    <w:uiPriority w:val="99"/>
    <w:unhideWhenUsed/>
    <w:rsid w:val="006378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F600C0-45E3-8149-9D44-1DAD0687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610</Characters>
  <Application>Microsoft Macintosh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2</cp:revision>
  <cp:lastPrinted>2017-10-04T11:49:00Z</cp:lastPrinted>
  <dcterms:created xsi:type="dcterms:W3CDTF">2017-10-04T20:50:00Z</dcterms:created>
  <dcterms:modified xsi:type="dcterms:W3CDTF">2017-10-04T20:50:00Z</dcterms:modified>
</cp:coreProperties>
</file>